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THE IMPORTANCE OF BEING EARNEST</w:t>
      </w: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Adapted from the play by Oscar Wilde</w:t>
      </w: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Public domain, 1895. Formatted with Screenplay Editor.</w:t>
      </w: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  <w:r>
        <w:t xml:space="preserve">Formatted with Screenplay Editor</w:t>
      </w:r>
    </w:p>
    <w:p>
      <w:pPr>
        <w:pStyle w:val="Action"/>
      </w:pPr>
      <w:r>
        <w:t xml:space="preserve">screenplayeditor.app</w:t>
      </w:r>
    </w:p>
    <w:p>
      <w:pPr>
        <w:pStyle w:val="Action"/>
      </w:pPr>
      <w:r>
        <w:br w:type="page"/>
      </w:r>
    </w:p>
    <w:p>
      <w:pPr>
        <w:pStyle w:val="Transition"/>
      </w:pPr>
      <w:r>
        <w:t xml:space="preserve">FADE IN:</w:t>
      </w:r>
    </w:p>
    <w:p>
      <w:pPr>
        <w:pStyle w:val="Action"/>
      </w:pPr>
    </w:p>
    <w:p>
      <w:pPr>
        <w:pStyle w:val="SceneHeading"/>
      </w:pPr>
      <w:r>
        <w:t xml:space="preserve">INT. ALGERNON MONCRIEFF'S FLAT, HALF MOON STREET - AFTERNOON</w:t>
      </w:r>
    </w:p>
    <w:p>
      <w:pPr>
        <w:pStyle w:val="Action"/>
      </w:pPr>
    </w:p>
    <w:p>
      <w:pPr>
        <w:pStyle w:val="Action"/>
      </w:pPr>
      <w:r>
        <w:t xml:space="preserve">A room decorated by a man who has never once been asked to pay for anything in it. A piano, badly played, off.</w:t>
      </w:r>
    </w:p>
    <w:p>
      <w:pPr>
        <w:pStyle w:val="Action"/>
      </w:pPr>
    </w:p>
    <w:p>
      <w:pPr>
        <w:pStyle w:val="Action"/>
      </w:pPr>
      <w:r>
        <w:t xml:space="preserve">LANE, fifty, manservant, arranges cucumber sandwiches on a plate with the concentration of a surgeon.</w:t>
      </w:r>
    </w:p>
    <w:p>
      <w:pPr>
        <w:pStyle w:val="Action"/>
      </w:pPr>
    </w:p>
    <w:p>
      <w:pPr>
        <w:pStyle w:val="Action"/>
      </w:pPr>
      <w:r>
        <w:t xml:space="preserve">The piano stops. ALGERNON MONCRIEFF, twenty-nine, enters, entirely pleased with himself.</w:t>
      </w:r>
    </w:p>
    <w:p>
      <w:pPr>
        <w:pStyle w:val="Action"/>
      </w:pPr>
    </w:p>
    <w:p>
      <w:pPr>
        <w:pStyle w:val="Character"/>
      </w:pPr>
      <w:r>
        <w:t xml:space="preserve">ALGERNON</w:t>
      </w:r>
    </w:p>
    <w:p>
      <w:pPr>
        <w:pStyle w:val="Dialogue"/>
      </w:pPr>
      <w:r>
        <w:t xml:space="preserve">Did you hear what I was playing, Lane?</w:t>
      </w:r>
    </w:p>
    <w:p>
      <w:pPr>
        <w:pStyle w:val="Action"/>
      </w:pPr>
    </w:p>
    <w:p>
      <w:pPr>
        <w:pStyle w:val="Character"/>
      </w:pPr>
      <w:r>
        <w:t xml:space="preserve">LANE</w:t>
      </w:r>
    </w:p>
    <w:p>
      <w:pPr>
        <w:pStyle w:val="Dialogue"/>
      </w:pPr>
      <w:r>
        <w:t xml:space="preserve">I didn't think it polite to listen, sir.</w:t>
      </w:r>
    </w:p>
    <w:p>
      <w:pPr>
        <w:pStyle w:val="Action"/>
      </w:pPr>
    </w:p>
    <w:p>
      <w:pPr>
        <w:pStyle w:val="Character"/>
      </w:pPr>
      <w:r>
        <w:t xml:space="preserve">ALGERNON</w:t>
      </w:r>
    </w:p>
    <w:p>
      <w:pPr>
        <w:pStyle w:val="Dialogue"/>
      </w:pPr>
      <w:r>
        <w:t xml:space="preserve">I'm sorry for that, for your sake. I don't play accurately. Anyone can play accurately. But I play with wonderful expression.</w:t>
      </w:r>
    </w:p>
    <w:p>
      <w:pPr>
        <w:pStyle w:val="Action"/>
      </w:pPr>
    </w:p>
    <w:p>
      <w:pPr>
        <w:pStyle w:val="Character"/>
      </w:pPr>
      <w:r>
        <w:t xml:space="preserve">LANE</w:t>
      </w:r>
    </w:p>
    <w:p>
      <w:pPr>
        <w:pStyle w:val="Dialogue"/>
      </w:pPr>
      <w:r>
        <w:t xml:space="preserve">Yes, sir.</w:t>
      </w:r>
    </w:p>
    <w:p>
      <w:pPr>
        <w:pStyle w:val="Action"/>
      </w:pPr>
    </w:p>
    <w:p>
      <w:pPr>
        <w:pStyle w:val="Character"/>
      </w:pPr>
      <w:r>
        <w:t xml:space="preserve">ALGERNON</w:t>
      </w:r>
    </w:p>
    <w:p>
      <w:pPr>
        <w:pStyle w:val="Dialogue"/>
      </w:pPr>
      <w:r>
        <w:t xml:space="preserve">And, speaking of the science of life, have the cucumber sandwiches been cut for Lady Bracknell?</w:t>
      </w:r>
    </w:p>
    <w:p>
      <w:pPr>
        <w:pStyle w:val="Action"/>
      </w:pPr>
    </w:p>
    <w:p>
      <w:pPr>
        <w:pStyle w:val="Character"/>
      </w:pPr>
      <w:r>
        <w:t xml:space="preserve">LANE</w:t>
      </w:r>
    </w:p>
    <w:p>
      <w:pPr>
        <w:pStyle w:val="Dialogue"/>
      </w:pPr>
      <w:r>
        <w:t xml:space="preserve">Yes, sir.</w:t>
      </w:r>
    </w:p>
    <w:p>
      <w:pPr>
        <w:pStyle w:val="Action"/>
      </w:pPr>
    </w:p>
    <w:p>
      <w:pPr>
        <w:pStyle w:val="Action"/>
      </w:pPr>
      <w:r>
        <w:t xml:space="preserve">He hands the plate over. Algernon eats one. Then another.</w:t>
      </w:r>
    </w:p>
    <w:p>
      <w:pPr>
        <w:pStyle w:val="Action"/>
      </w:pPr>
    </w:p>
    <w:p>
      <w:pPr>
        <w:pStyle w:val="Character"/>
      </w:pPr>
      <w:r>
        <w:t xml:space="preserve">ALGERNON</w:t>
      </w:r>
    </w:p>
    <w:p>
      <w:pPr>
        <w:pStyle w:val="Dialogue"/>
      </w:pPr>
      <w:r>
        <w:t xml:space="preserve">By the way, Lane, I see from your book that on Thursday night, when Lord Shoreman and Mr. Worthing were dining with me, eight bottles of champagne are entered as having been consumed.</w:t>
      </w:r>
    </w:p>
    <w:p>
      <w:pPr>
        <w:pStyle w:val="Action"/>
      </w:pPr>
    </w:p>
    <w:p>
      <w:pPr>
        <w:pStyle w:val="Character"/>
      </w:pPr>
      <w:r>
        <w:t xml:space="preserve">LANE</w:t>
      </w:r>
    </w:p>
    <w:p>
      <w:pPr>
        <w:pStyle w:val="Dialogue"/>
      </w:pPr>
      <w:r>
        <w:t xml:space="preserve">Eight bottles and a pint, sir.</w:t>
      </w:r>
    </w:p>
    <w:p>
      <w:pPr>
        <w:pStyle w:val="Action"/>
      </w:pPr>
    </w:p>
    <w:p>
      <w:pPr>
        <w:pStyle w:val="Character"/>
      </w:pPr>
      <w:r>
        <w:t xml:space="preserve">ALGERNON</w:t>
      </w:r>
    </w:p>
    <w:p>
      <w:pPr>
        <w:pStyle w:val="Dialogue"/>
      </w:pPr>
      <w:r>
        <w:t xml:space="preserve">Why is it that at a bachelor's establishment the servants invariably drink the champagne?</w:t>
      </w:r>
    </w:p>
    <w:p>
      <w:pPr>
        <w:pStyle w:val="Action"/>
      </w:pPr>
    </w:p>
    <w:p>
      <w:pPr>
        <w:pStyle w:val="Character"/>
      </w:pPr>
      <w:r>
        <w:t xml:space="preserve">LANE</w:t>
      </w:r>
    </w:p>
    <w:p>
      <w:pPr>
        <w:pStyle w:val="Dialogue"/>
      </w:pPr>
      <w:r>
        <w:t xml:space="preserve">I attribute it to the superior quality of the wine, sir. I have often observed that in married households the champagne is rarely of a first-rate brand.</w:t>
      </w:r>
    </w:p>
    <w:p>
      <w:pPr>
        <w:pStyle w:val="Action"/>
      </w:pPr>
    </w:p>
    <w:p>
      <w:pPr>
        <w:pStyle w:val="Character"/>
      </w:pPr>
      <w:r>
        <w:t xml:space="preserve">ALGERNON</w:t>
      </w:r>
    </w:p>
    <w:p>
      <w:pPr>
        <w:pStyle w:val="Dialogue"/>
      </w:pPr>
      <w:r>
        <w:t xml:space="preserve">Good heavens. Is marriage so demoralising as that?</w:t>
      </w:r>
    </w:p>
    <w:p>
      <w:pPr>
        <w:pStyle w:val="Action"/>
      </w:pPr>
    </w:p>
    <w:p>
      <w:pPr>
        <w:pStyle w:val="Character"/>
      </w:pPr>
      <w:r>
        <w:t xml:space="preserve">LANE</w:t>
      </w:r>
    </w:p>
    <w:p>
      <w:pPr>
        <w:pStyle w:val="Dialogue"/>
      </w:pPr>
      <w:r>
        <w:t xml:space="preserve">I believe it is a very pleasant state, sir. I have had very little experience of it myself up to the present. I have only been married once.</w:t>
      </w:r>
    </w:p>
    <w:p>
      <w:pPr>
        <w:pStyle w:val="Action"/>
      </w:pPr>
    </w:p>
    <w:p>
      <w:pPr>
        <w:pStyle w:val="Character"/>
      </w:pPr>
      <w:r>
        <w:t xml:space="preserve">ALGERNON</w:t>
      </w:r>
    </w:p>
    <w:p>
      <w:pPr>
        <w:pStyle w:val="Dialogue"/>
      </w:pPr>
      <w:r>
        <w:t xml:space="preserve">I don't know that I am much interested in your family life, Lane.</w:t>
      </w:r>
    </w:p>
    <w:p>
      <w:pPr>
        <w:pStyle w:val="Action"/>
      </w:pPr>
    </w:p>
    <w:p>
      <w:pPr>
        <w:pStyle w:val="Character"/>
      </w:pPr>
      <w:r>
        <w:t xml:space="preserve">LANE</w:t>
      </w:r>
    </w:p>
    <w:p>
      <w:pPr>
        <w:pStyle w:val="Dialogue"/>
      </w:pPr>
      <w:r>
        <w:t xml:space="preserve">No, sir. It is not a very interesting subject. I never think of it myself.</w:t>
      </w:r>
    </w:p>
    <w:p>
      <w:pPr>
        <w:pStyle w:val="Action"/>
      </w:pPr>
    </w:p>
    <w:p>
      <w:pPr>
        <w:pStyle w:val="Character"/>
      </w:pPr>
      <w:r>
        <w:t xml:space="preserve">ALGERNON</w:t>
      </w:r>
    </w:p>
    <w:p>
      <w:pPr>
        <w:pStyle w:val="Dialogue"/>
      </w:pPr>
      <w:r>
        <w:t xml:space="preserve">Very natural, I am sure. That will do, Lane, thank you.</w:t>
      </w:r>
    </w:p>
    <w:p>
      <w:pPr>
        <w:pStyle w:val="Action"/>
      </w:pPr>
    </w:p>
    <w:p>
      <w:pPr>
        <w:pStyle w:val="Action"/>
      </w:pPr>
      <w:r>
        <w:t xml:space="preserve">Lane goes. Algernon takes another sandwich.</w:t>
      </w:r>
    </w:p>
    <w:p>
      <w:pPr>
        <w:pStyle w:val="Action"/>
      </w:pPr>
    </w:p>
    <w:p>
      <w:pPr>
        <w:pStyle w:val="Character"/>
      </w:pPr>
      <w:r>
        <w:t xml:space="preserve">ALGERNON (CONT'D)</w:t>
      </w:r>
    </w:p>
    <w:p>
      <w:pPr>
        <w:pStyle w:val="Dialogue"/>
      </w:pPr>
      <w:r>
        <w:t xml:space="preserve">Lane's views on marriage seem somewhat lax. Really, if the lower orders don't set us a good example, what on earth is the use of them?</w:t>
      </w:r>
    </w:p>
    <w:p>
      <w:pPr>
        <w:pStyle w:val="Action"/>
      </w:pPr>
    </w:p>
    <w:p>
      <w:pPr>
        <w:pStyle w:val="Action"/>
      </w:pPr>
      <w:r>
        <w:t xml:space="preserve">The doorbell. Off, Lane's voice, then a second voice, cheerful and entirely unwelcome.</w:t>
      </w:r>
    </w:p>
    <w:p>
      <w:pPr>
        <w:pStyle w:val="Action"/>
      </w:pPr>
    </w:p>
    <w:p>
      <w:pPr>
        <w:pStyle w:val="Action"/>
      </w:pPr>
      <w:r>
        <w:t xml:space="preserve">Algernon looks at the plate. Two sandwiches left. He eats them both.</w:t>
      </w:r>
    </w:p>
    <w:p>
      <w:pPr>
        <w:pStyle w:val="Action"/>
      </w:pPr>
    </w:p>
    <w:p>
      <w:pPr>
        <w:pStyle w:val="Transition"/>
      </w:pPr>
      <w:r>
        <w:t xml:space="preserve">FADE OUT.</w:t>
      </w:r>
    </w:p>
    <w:sectPr>
      <w:headerReference r:id="rId4" w:type="default"/>
      <w:pgSz w:w="12240" w:h="15840"/>
      <w:pgMar w:top="1440" w:right="1440" w:bottom="1440" w:left="2160" w:header="720" w:footer="720" w:gutter="0"/>
      <w:titlePg/>
      <w:docGrid w:linePitch="240"/>
    </w:sectPr>
  </w:body>
</w:document>
</file>

<file path=word/header1.xml><?xml version="1.0" encoding="utf-8"?>
<w:hdr xmlns:w="http://schemas.openxmlformats.org/wordprocessingml/2006/main">
  <w:p>
    <w:pPr>
      <w:pStyle w:val="Action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</w:rPr>
    </w:rPrDefault>
    <w:pPrDefault>
      <w:pPr>
        <w:widowControl w:val="0"/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Courier New" w:hAnsi="Courier New" w:cs="Courier New"/>
      <w:sz w:val="24"/>
    </w:rPr>
  </w:style>
  <w:style w:type="paragraph" w:customStyle="1" w:styleId="SceneHeading">
    <w:name w:val="Scene Heading"/>
    <w:basedOn w:val="Normal"/>
    <w:next w:val="Action"/>
    <w:qFormat/>
    <w:pPr>
      <w:keepNext w:val="0"/>
      <w:spacing w:before="0" w:after="0" w:line="240" w:lineRule="auto"/>
      <w:ind w:left="0" w:right="0" w:firstLine="0"/>
      <w:jc w:val="left"/>
    </w:pPr>
    <w:rPr>
      <w:rFonts w:ascii="Courier New" w:hAnsi="Courier New" w:cs="Courier New"/>
      <w:b w:val="0"/>
      <w:i w:val="0"/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keepNext w:val="0"/>
      <w:spacing w:before="0" w:after="0" w:line="240" w:lineRule="auto"/>
      <w:ind w:left="0" w:right="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 w:val="0"/>
      <w:spacing w:before="0" w:after="0" w:line="240" w:lineRule="auto"/>
      <w:ind w:left="3880" w:right="0" w:firstLine="0"/>
      <w:jc w:val="left"/>
    </w:pPr>
    <w:rPr>
      <w:rFonts w:ascii="Courier New" w:hAnsi="Courier New" w:cs="Courier New"/>
      <w:b w:val="0"/>
      <w:i w:val="0"/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 w:val="0"/>
      <w:spacing w:before="0" w:after="0" w:line="240" w:lineRule="auto"/>
      <w:ind w:left="3020" w:right="274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keepNext w:val="0"/>
      <w:spacing w:before="0" w:after="0" w:line="240" w:lineRule="auto"/>
      <w:ind w:left="2020" w:right="188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Transition">
    <w:name w:val="Transition"/>
    <w:basedOn w:val="Normal"/>
    <w:next w:val="SceneHeading"/>
    <w:qFormat/>
    <w:pPr>
      <w:keepNext w:val="0"/>
      <w:spacing w:before="0" w:after="0" w:line="240" w:lineRule="auto"/>
      <w:ind w:left="0" w:right="0" w:firstLine="0"/>
      <w:jc w:val="right"/>
    </w:pPr>
    <w:rPr>
      <w:rFonts w:ascii="Courier New" w:hAnsi="Courier New" w:cs="Courier New"/>
      <w:b w:val="0"/>
      <w:i w:val="0"/>
      <w:cap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>Screenplay Editor</Application>
  <Company>Screenplay Editor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IMPORTANCE OF BEING EARNEST</dc:title>
  <dc:creator>Screenplay Editor</dc:creator>
  <cp:lastModifiedBy>Screenplay Editor</cp:lastModifiedBy>
  <dc:description>Free screenplay template for Microsoft Word, from screenplayeditor.app</dc:description>
</cp:coreProperties>
</file>